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06" w:rsidRPr="0097163C" w:rsidRDefault="00E92106" w:rsidP="00E92106">
      <w:pPr>
        <w:pStyle w:val="Title"/>
        <w:rPr>
          <w:noProof/>
          <w:color w:val="7F7F7F" w:themeColor="text1" w:themeTint="80"/>
          <w:sz w:val="40"/>
          <w:szCs w:val="40"/>
        </w:rPr>
      </w:pPr>
      <w:r w:rsidRPr="0097163C">
        <w:rPr>
          <w:color w:val="7F7F7F" w:themeColor="text1" w:themeTint="80"/>
          <w:sz w:val="40"/>
          <w:szCs w:val="40"/>
        </w:rPr>
        <w:t>Rainy River Cross Border Conference</w:t>
      </w:r>
    </w:p>
    <w:p w:rsidR="00E92106" w:rsidRPr="00E92106" w:rsidRDefault="00E92106" w:rsidP="00E92106">
      <w:pPr>
        <w:pStyle w:val="Title"/>
        <w:rPr>
          <w:sz w:val="40"/>
          <w:szCs w:val="40"/>
        </w:rPr>
      </w:pPr>
      <w:r w:rsidRPr="0097163C">
        <w:rPr>
          <w:rFonts w:ascii="Cambria" w:hAnsi="Cambria" w:cs="Times New Roman"/>
          <w:color w:val="7F7F7F" w:themeColor="text1" w:themeTint="80"/>
        </w:rPr>
        <w:t>Disasters Do Not Go Through Customs</w:t>
      </w:r>
      <w:r>
        <w:rPr>
          <w:noProof/>
          <w:sz w:val="40"/>
          <w:szCs w:val="40"/>
        </w:rPr>
        <w:drawing>
          <wp:inline distT="0" distB="0" distL="0" distR="0">
            <wp:extent cx="4372521" cy="2200275"/>
            <wp:effectExtent l="19050" t="0" r="8979" b="0"/>
            <wp:docPr id="2" name="Picture 1" descr="usa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c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771" cy="22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alias w:val="Date"/>
        <w:tag w:val="Date"/>
        <w:id w:val="1664272970"/>
        <w:placeholder>
          <w:docPart w:val="EF0762E363F142989AA29CD4F45E71CC"/>
        </w:placeholder>
        <w:date w:fullDate="2016-03-22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Default="00E92106" w:rsidP="00E87680">
          <w:pPr>
            <w:pStyle w:val="Heading1"/>
          </w:pPr>
          <w:r>
            <w:t>Tuesday, March 22,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2253"/>
        <w:gridCol w:w="7107"/>
      </w:tblGrid>
      <w:tr w:rsidR="00E87680" w:rsidTr="00833F92">
        <w:tc>
          <w:tcPr>
            <w:tcW w:w="2253" w:type="dxa"/>
          </w:tcPr>
          <w:p w:rsidR="00E87680" w:rsidRDefault="00E92106" w:rsidP="00E92106">
            <w:r>
              <w:t>10:00am</w:t>
            </w:r>
            <w:r w:rsidR="00E1138C">
              <w:t xml:space="preserve"> </w:t>
            </w:r>
            <w:r w:rsidR="00E93A04">
              <w:t>-</w:t>
            </w:r>
            <w:r w:rsidR="00E1138C">
              <w:t xml:space="preserve"> </w:t>
            </w:r>
            <w:r>
              <w:t>12:00</w:t>
            </w:r>
            <w:r w:rsidR="008F293D">
              <w:t>pm</w:t>
            </w:r>
          </w:p>
          <w:p w:rsidR="00B934CD" w:rsidRDefault="004E50F6" w:rsidP="004E50F6">
            <w:pPr>
              <w:ind w:left="0"/>
            </w:pPr>
            <w:r>
              <w:t xml:space="preserve"> </w:t>
            </w:r>
          </w:p>
          <w:p w:rsidR="00E92106" w:rsidRDefault="00E92106" w:rsidP="004E50F6">
            <w:pPr>
              <w:ind w:left="0"/>
            </w:pPr>
            <w:r>
              <w:t>12:00</w:t>
            </w:r>
            <w:r w:rsidR="008F293D">
              <w:t>pm</w:t>
            </w:r>
            <w:r w:rsidR="00E1138C">
              <w:t xml:space="preserve"> </w:t>
            </w:r>
            <w:r w:rsidR="00E93A04">
              <w:t>-</w:t>
            </w:r>
            <w:r w:rsidR="00E1138C">
              <w:t xml:space="preserve"> </w:t>
            </w:r>
            <w:r>
              <w:t>12:30</w:t>
            </w:r>
            <w:r w:rsidR="008F293D">
              <w:t>pm</w:t>
            </w:r>
          </w:p>
          <w:p w:rsidR="00B934CD" w:rsidRDefault="004E50F6" w:rsidP="004E50F6">
            <w:pPr>
              <w:ind w:left="0"/>
            </w:pPr>
            <w:r>
              <w:t xml:space="preserve"> </w:t>
            </w:r>
          </w:p>
          <w:p w:rsidR="00B934CD" w:rsidRDefault="00B934CD" w:rsidP="004E50F6">
            <w:pPr>
              <w:ind w:left="0"/>
            </w:pPr>
          </w:p>
          <w:p w:rsidR="00E92106" w:rsidRDefault="00E92106" w:rsidP="004E50F6">
            <w:pPr>
              <w:ind w:left="0"/>
            </w:pPr>
            <w:r>
              <w:t>12:30</w:t>
            </w:r>
            <w:r w:rsidR="008F293D">
              <w:t>pm</w:t>
            </w:r>
            <w:r w:rsidR="00E1138C">
              <w:t xml:space="preserve"> </w:t>
            </w:r>
            <w:r w:rsidR="00E93A04">
              <w:t>-</w:t>
            </w:r>
            <w:r w:rsidR="00E1138C">
              <w:t xml:space="preserve"> </w:t>
            </w:r>
            <w:r>
              <w:t>1:00</w:t>
            </w:r>
            <w:r w:rsidR="00E1138C">
              <w:t>pm</w:t>
            </w:r>
          </w:p>
          <w:p w:rsidR="00E1138C" w:rsidRDefault="00E1138C" w:rsidP="00E92106"/>
          <w:p w:rsidR="00E1138C" w:rsidRDefault="00E1138C" w:rsidP="00E92106"/>
          <w:p w:rsidR="004E50F6" w:rsidRDefault="004E50F6" w:rsidP="00E92106"/>
          <w:p w:rsidR="00E1138C" w:rsidRDefault="00E1138C" w:rsidP="00E92106">
            <w:r>
              <w:t xml:space="preserve">1:00pm </w:t>
            </w:r>
            <w:r w:rsidR="00E93A04">
              <w:t>-</w:t>
            </w:r>
            <w:r>
              <w:t xml:space="preserve"> 2:00pm</w:t>
            </w:r>
          </w:p>
          <w:p w:rsidR="005878C7" w:rsidRDefault="005878C7" w:rsidP="00E92106"/>
          <w:p w:rsidR="005878C7" w:rsidRDefault="005878C7" w:rsidP="00E92106"/>
          <w:p w:rsidR="004E50F6" w:rsidRDefault="004E50F6" w:rsidP="00E92106"/>
          <w:p w:rsidR="005878C7" w:rsidRDefault="005878C7" w:rsidP="00E92106">
            <w:r>
              <w:t xml:space="preserve">2:00pm </w:t>
            </w:r>
            <w:r w:rsidR="00E93A04">
              <w:t>-</w:t>
            </w:r>
            <w:r>
              <w:t xml:space="preserve"> 3:00pm</w:t>
            </w:r>
          </w:p>
          <w:p w:rsidR="0097163C" w:rsidRDefault="0097163C" w:rsidP="00E92106"/>
          <w:p w:rsidR="0097163C" w:rsidRDefault="0097163C" w:rsidP="00E92106"/>
          <w:p w:rsidR="0097163C" w:rsidRDefault="0097163C" w:rsidP="00B934CD">
            <w:pPr>
              <w:ind w:left="0"/>
            </w:pPr>
            <w:r>
              <w:t xml:space="preserve">3:00pm </w:t>
            </w:r>
            <w:r w:rsidR="00E93A04">
              <w:t>- 3:30</w:t>
            </w:r>
            <w:r>
              <w:t>pm</w:t>
            </w:r>
          </w:p>
          <w:p w:rsidR="0097163C" w:rsidRDefault="0097163C" w:rsidP="00E92106"/>
          <w:p w:rsidR="00007004" w:rsidRDefault="00007004" w:rsidP="00E92106"/>
          <w:p w:rsidR="0097163C" w:rsidRDefault="0097163C" w:rsidP="00B934CD">
            <w:pPr>
              <w:ind w:left="0"/>
            </w:pPr>
            <w:r>
              <w:t xml:space="preserve">3:30pm </w:t>
            </w:r>
            <w:r w:rsidR="00E93A04">
              <w:t>-</w:t>
            </w:r>
            <w:r>
              <w:t xml:space="preserve"> 4:30pm</w:t>
            </w:r>
          </w:p>
          <w:p w:rsidR="0097163C" w:rsidRDefault="0097163C" w:rsidP="00E92106"/>
          <w:p w:rsidR="00F87EA2" w:rsidRDefault="00F87EA2" w:rsidP="00007004">
            <w:pPr>
              <w:ind w:left="0"/>
            </w:pPr>
          </w:p>
          <w:p w:rsidR="0097163C" w:rsidRPr="00093B54" w:rsidRDefault="0097163C" w:rsidP="00007004">
            <w:pPr>
              <w:ind w:left="0"/>
            </w:pPr>
            <w:r>
              <w:t xml:space="preserve">5:00pm </w:t>
            </w:r>
            <w:r w:rsidR="00E93A04">
              <w:t>-</w:t>
            </w:r>
            <w:r>
              <w:t xml:space="preserve"> 8:00pm</w:t>
            </w:r>
          </w:p>
        </w:tc>
        <w:tc>
          <w:tcPr>
            <w:tcW w:w="7107" w:type="dxa"/>
          </w:tcPr>
          <w:p w:rsidR="00E87680" w:rsidRPr="00B541F3" w:rsidRDefault="00007004" w:rsidP="00833F92">
            <w:pPr>
              <w:ind w:left="0"/>
            </w:pPr>
            <w:r>
              <w:t xml:space="preserve"> </w:t>
            </w:r>
            <w:r w:rsidR="00E92106" w:rsidRPr="00B541F3">
              <w:t>Pre-Conference Session “Multi Agency Resource Centre”</w:t>
            </w:r>
          </w:p>
          <w:p w:rsidR="00B934CD" w:rsidRDefault="00007004" w:rsidP="00833F92">
            <w:pPr>
              <w:ind w:left="0"/>
            </w:pPr>
            <w:r>
              <w:t xml:space="preserve"> </w:t>
            </w:r>
          </w:p>
          <w:p w:rsidR="00E92106" w:rsidRDefault="00E92106" w:rsidP="00833F92">
            <w:pPr>
              <w:ind w:left="0"/>
            </w:pPr>
            <w:r>
              <w:t>Registration</w:t>
            </w:r>
          </w:p>
          <w:p w:rsidR="00B934CD" w:rsidRDefault="00007004" w:rsidP="00833F92">
            <w:pPr>
              <w:ind w:left="0"/>
            </w:pPr>
            <w:r>
              <w:t xml:space="preserve"> </w:t>
            </w:r>
          </w:p>
          <w:p w:rsidR="00E92106" w:rsidRPr="00140222" w:rsidRDefault="00B934CD" w:rsidP="00833F92">
            <w:pPr>
              <w:ind w:left="0"/>
              <w:rPr>
                <w:b/>
                <w:color w:val="31849B" w:themeColor="accent5" w:themeShade="BF"/>
              </w:rPr>
            </w:pPr>
            <w:r>
              <w:t xml:space="preserve"> </w:t>
            </w:r>
            <w:r w:rsidR="00E92106" w:rsidRPr="00140222">
              <w:rPr>
                <w:b/>
                <w:color w:val="31849B" w:themeColor="accent5" w:themeShade="BF"/>
              </w:rPr>
              <w:t>Welcome and Opening Remarks</w:t>
            </w:r>
          </w:p>
          <w:p w:rsidR="004E50F6" w:rsidRDefault="00007004" w:rsidP="00833F92">
            <w:pPr>
              <w:ind w:left="0"/>
            </w:pPr>
            <w:r>
              <w:t xml:space="preserve"> </w:t>
            </w:r>
            <w:r w:rsidR="000A357E">
              <w:t>Bob Anderson, Mayor of International Falls</w:t>
            </w:r>
          </w:p>
          <w:p w:rsidR="00E1138C" w:rsidRDefault="00007004" w:rsidP="00833F92">
            <w:pPr>
              <w:ind w:left="0"/>
            </w:pPr>
            <w:r>
              <w:t xml:space="preserve"> </w:t>
            </w:r>
            <w:r w:rsidR="00E92106">
              <w:t>Roy Holmes</w:t>
            </w:r>
            <w:r w:rsidR="00B541F3">
              <w:t xml:space="preserve">, </w:t>
            </w:r>
            <w:r w:rsidR="007C5946">
              <w:t xml:space="preserve">Minnesota </w:t>
            </w:r>
            <w:r w:rsidR="00F87EA2">
              <w:t>Homeland Security and Emergency Management</w:t>
            </w:r>
          </w:p>
          <w:p w:rsidR="004E50F6" w:rsidRDefault="004E50F6" w:rsidP="00833F92">
            <w:pPr>
              <w:ind w:left="0"/>
            </w:pPr>
          </w:p>
          <w:p w:rsidR="00E92106" w:rsidRPr="00140222" w:rsidRDefault="00007004" w:rsidP="00833F92">
            <w:pPr>
              <w:ind w:left="0"/>
              <w:rPr>
                <w:b/>
                <w:color w:val="31849B" w:themeColor="accent5" w:themeShade="BF"/>
              </w:rPr>
            </w:pPr>
            <w:r>
              <w:t xml:space="preserve"> </w:t>
            </w:r>
            <w:r w:rsidR="00E1138C" w:rsidRPr="00140222">
              <w:rPr>
                <w:b/>
                <w:color w:val="31849B" w:themeColor="accent5" w:themeShade="BF"/>
              </w:rPr>
              <w:t>Train Incidents (CN Rail)</w:t>
            </w:r>
          </w:p>
          <w:p w:rsidR="004E50F6" w:rsidRDefault="00007004" w:rsidP="00833F92">
            <w:pPr>
              <w:ind w:left="0"/>
            </w:pPr>
            <w:r>
              <w:t xml:space="preserve"> </w:t>
            </w:r>
            <w:r w:rsidR="00000346">
              <w:t xml:space="preserve">Steve </w:t>
            </w:r>
            <w:proofErr w:type="spellStart"/>
            <w:r w:rsidR="00000346">
              <w:t>Santelli</w:t>
            </w:r>
            <w:proofErr w:type="spellEnd"/>
            <w:r w:rsidR="00000346">
              <w:t>, CN Railway</w:t>
            </w:r>
          </w:p>
          <w:p w:rsidR="00E1138C" w:rsidRDefault="00007004" w:rsidP="00833F92">
            <w:pPr>
              <w:ind w:left="0"/>
            </w:pPr>
            <w:r>
              <w:t xml:space="preserve"> </w:t>
            </w:r>
            <w:r w:rsidR="00E1138C">
              <w:t>Ben Black</w:t>
            </w:r>
            <w:r w:rsidR="00000346">
              <w:t>, CN Railway</w:t>
            </w:r>
          </w:p>
          <w:p w:rsidR="004E50F6" w:rsidRDefault="004E50F6" w:rsidP="00833F92">
            <w:pPr>
              <w:ind w:left="0"/>
            </w:pPr>
          </w:p>
          <w:p w:rsidR="0097163C" w:rsidRPr="00140222" w:rsidRDefault="00007004" w:rsidP="00833F92">
            <w:pPr>
              <w:ind w:left="0"/>
              <w:rPr>
                <w:b/>
                <w:color w:val="31849B" w:themeColor="accent5" w:themeShade="BF"/>
              </w:rPr>
            </w:pPr>
            <w:r>
              <w:t xml:space="preserve"> </w:t>
            </w:r>
            <w:r w:rsidR="0097163C" w:rsidRPr="00140222">
              <w:rPr>
                <w:b/>
                <w:color w:val="31849B" w:themeColor="accent5" w:themeShade="BF"/>
              </w:rPr>
              <w:t>Communications and Interoperability</w:t>
            </w:r>
          </w:p>
          <w:p w:rsidR="004E50F6" w:rsidRDefault="00007004" w:rsidP="00833F92">
            <w:pPr>
              <w:ind w:left="0"/>
            </w:pPr>
            <w:r>
              <w:t xml:space="preserve"> </w:t>
            </w:r>
            <w:r w:rsidR="00F87EA2">
              <w:t xml:space="preserve">Marcus </w:t>
            </w:r>
            <w:proofErr w:type="spellStart"/>
            <w:r w:rsidR="00F87EA2">
              <w:t>Bruning</w:t>
            </w:r>
            <w:proofErr w:type="spellEnd"/>
            <w:r w:rsidR="00F87EA2">
              <w:t xml:space="preserve">, </w:t>
            </w:r>
            <w:r w:rsidR="00F179AF">
              <w:t>Min</w:t>
            </w:r>
            <w:r w:rsidR="00000346">
              <w:t>nesota Department of Public Safety</w:t>
            </w:r>
          </w:p>
          <w:p w:rsidR="0097163C" w:rsidRDefault="00007004" w:rsidP="00833F92">
            <w:pPr>
              <w:ind w:left="0"/>
            </w:pPr>
            <w:r>
              <w:t xml:space="preserve"> </w:t>
            </w:r>
            <w:r w:rsidR="0097163C">
              <w:t>Craig Marek</w:t>
            </w:r>
            <w:r w:rsidR="00F179AF">
              <w:t xml:space="preserve">, </w:t>
            </w:r>
            <w:proofErr w:type="spellStart"/>
            <w:r w:rsidR="00F179AF">
              <w:t>Kenora</w:t>
            </w:r>
            <w:proofErr w:type="spellEnd"/>
            <w:r w:rsidR="00F179AF">
              <w:t xml:space="preserve"> Central Communications  Centre</w:t>
            </w:r>
          </w:p>
          <w:p w:rsidR="00007004" w:rsidRDefault="00007004" w:rsidP="00833F92">
            <w:pPr>
              <w:ind w:left="0"/>
            </w:pPr>
          </w:p>
          <w:p w:rsidR="0097163C" w:rsidRPr="00140222" w:rsidRDefault="00007004" w:rsidP="00833F92">
            <w:pPr>
              <w:ind w:left="0"/>
            </w:pPr>
            <w:r>
              <w:t xml:space="preserve"> </w:t>
            </w:r>
            <w:r w:rsidR="0097163C" w:rsidRPr="00140222">
              <w:t>Nutrition &amp; Networking Break</w:t>
            </w:r>
          </w:p>
          <w:p w:rsidR="00007004" w:rsidRDefault="00007004" w:rsidP="00833F92">
            <w:pPr>
              <w:ind w:left="0"/>
            </w:pPr>
          </w:p>
          <w:p w:rsidR="0097163C" w:rsidRPr="00140222" w:rsidRDefault="00007004" w:rsidP="00833F92">
            <w:pPr>
              <w:ind w:left="0"/>
              <w:rPr>
                <w:b/>
                <w:color w:val="31849B" w:themeColor="accent5" w:themeShade="BF"/>
              </w:rPr>
            </w:pPr>
            <w:r>
              <w:t xml:space="preserve"> </w:t>
            </w:r>
            <w:r w:rsidR="0097163C" w:rsidRPr="00140222">
              <w:rPr>
                <w:b/>
                <w:color w:val="31849B" w:themeColor="accent5" w:themeShade="BF"/>
              </w:rPr>
              <w:t>Introduction to State, Provincial Government</w:t>
            </w:r>
          </w:p>
          <w:p w:rsidR="004E50F6" w:rsidRDefault="00007004" w:rsidP="00833F92">
            <w:pPr>
              <w:ind w:left="0"/>
            </w:pPr>
            <w:r>
              <w:t xml:space="preserve"> </w:t>
            </w:r>
            <w:r w:rsidR="004E50F6">
              <w:t>Alex Lawless</w:t>
            </w:r>
            <w:r w:rsidR="00943935">
              <w:t xml:space="preserve">, </w:t>
            </w:r>
            <w:r w:rsidR="00F87EA2">
              <w:t>The Office of</w:t>
            </w:r>
            <w:r w:rsidR="00943935">
              <w:t xml:space="preserve"> </w:t>
            </w:r>
            <w:r w:rsidR="00833F92">
              <w:t>Fire Marshal &amp; Emergency Management</w:t>
            </w:r>
            <w:r w:rsidR="004E50F6">
              <w:t xml:space="preserve"> </w:t>
            </w:r>
          </w:p>
          <w:p w:rsidR="00943935" w:rsidRDefault="00007004" w:rsidP="00833F92">
            <w:pPr>
              <w:ind w:left="0"/>
            </w:pPr>
            <w:r>
              <w:t xml:space="preserve"> </w:t>
            </w:r>
            <w:r w:rsidR="0097163C">
              <w:t>Joe Kelly</w:t>
            </w:r>
            <w:r>
              <w:t>,</w:t>
            </w:r>
            <w:r w:rsidR="007C5946">
              <w:t xml:space="preserve"> Minnesota</w:t>
            </w:r>
            <w:r>
              <w:t xml:space="preserve"> </w:t>
            </w:r>
            <w:r w:rsidR="00F87EA2">
              <w:t>Homeland Security and Emergency Management</w:t>
            </w:r>
            <w:r w:rsidR="00A07338">
              <w:t xml:space="preserve">     </w:t>
            </w:r>
            <w:r>
              <w:t xml:space="preserve"> </w:t>
            </w:r>
          </w:p>
          <w:p w:rsidR="00DD4E4D" w:rsidRDefault="00DD4E4D" w:rsidP="00833F92">
            <w:pPr>
              <w:ind w:left="0"/>
            </w:pPr>
          </w:p>
          <w:p w:rsidR="0097163C" w:rsidRPr="00B541F3" w:rsidRDefault="00DD4E4D" w:rsidP="007C5946">
            <w:pPr>
              <w:ind w:left="0"/>
            </w:pPr>
            <w:r>
              <w:t xml:space="preserve"> Hosted Social - </w:t>
            </w:r>
            <w:r w:rsidR="007C5946">
              <w:t xml:space="preserve">appetizers will be provided &amp; a </w:t>
            </w:r>
            <w:r>
              <w:t xml:space="preserve">cash bar </w:t>
            </w:r>
            <w:r w:rsidR="007C5946">
              <w:t xml:space="preserve">will be </w:t>
            </w:r>
            <w:r>
              <w:t xml:space="preserve">available </w:t>
            </w:r>
          </w:p>
        </w:tc>
      </w:tr>
    </w:tbl>
    <w:sdt>
      <w:sdtPr>
        <w:alias w:val="Date"/>
        <w:tag w:val="Date"/>
        <w:id w:val="1664272999"/>
        <w:placeholder>
          <w:docPart w:val="EF24AE339DE2479CBEFF1F2E65AD3458"/>
        </w:placeholder>
        <w:date w:fullDate="2016-03-23T00:00:00Z">
          <w:dateFormat w:val="dddd, MMMM dd, yyyy"/>
          <w:lid w:val="en-US"/>
          <w:storeMappedDataAs w:val="dateTime"/>
          <w:calendar w:val="gregorian"/>
        </w:date>
      </w:sdtPr>
      <w:sdtContent>
        <w:p w:rsidR="00E87680" w:rsidRDefault="0097163C" w:rsidP="00E87680">
          <w:pPr>
            <w:pStyle w:val="Heading1"/>
          </w:pPr>
          <w:r>
            <w:t>Wednesday, March 23, 2016</w:t>
          </w:r>
        </w:p>
      </w:sdtContent>
    </w:sdt>
    <w:tbl>
      <w:tblPr>
        <w:tblStyle w:val="TableGrid"/>
        <w:tblW w:w="5025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2203"/>
        <w:gridCol w:w="7204"/>
      </w:tblGrid>
      <w:tr w:rsidR="00093B54" w:rsidTr="004E50F6">
        <w:trPr>
          <w:trHeight w:val="333"/>
        </w:trPr>
        <w:tc>
          <w:tcPr>
            <w:tcW w:w="2203" w:type="dxa"/>
            <w:vAlign w:val="center"/>
          </w:tcPr>
          <w:p w:rsidR="005F009D" w:rsidRPr="00093B54" w:rsidRDefault="00007004" w:rsidP="005F009D">
            <w:r>
              <w:t>8:00am - 8:30</w:t>
            </w:r>
            <w:r w:rsidR="0097163C">
              <w:t>am</w:t>
            </w:r>
          </w:p>
        </w:tc>
        <w:tc>
          <w:tcPr>
            <w:tcW w:w="7203" w:type="dxa"/>
            <w:vAlign w:val="center"/>
          </w:tcPr>
          <w:p w:rsidR="00093B54" w:rsidRPr="00093B54" w:rsidRDefault="0097163C" w:rsidP="0097163C">
            <w:r>
              <w:t>Registration</w:t>
            </w:r>
          </w:p>
        </w:tc>
      </w:tr>
      <w:tr w:rsidR="00093B54" w:rsidTr="004E50F6">
        <w:trPr>
          <w:trHeight w:val="1151"/>
        </w:trPr>
        <w:tc>
          <w:tcPr>
            <w:tcW w:w="2203" w:type="dxa"/>
            <w:vAlign w:val="center"/>
          </w:tcPr>
          <w:p w:rsidR="00093B54" w:rsidRPr="00093B54" w:rsidRDefault="00007004" w:rsidP="005F009D">
            <w:pPr>
              <w:ind w:left="0"/>
            </w:pPr>
            <w:r>
              <w:t xml:space="preserve"> 8:30am - 9:30</w:t>
            </w:r>
            <w:r w:rsidR="005F009D">
              <w:t>am</w:t>
            </w:r>
          </w:p>
        </w:tc>
        <w:tc>
          <w:tcPr>
            <w:tcW w:w="7203" w:type="dxa"/>
            <w:vAlign w:val="center"/>
          </w:tcPr>
          <w:p w:rsidR="00093B54" w:rsidRDefault="005F009D" w:rsidP="005F009D">
            <w:pPr>
              <w:ind w:left="0"/>
            </w:pPr>
            <w:r>
              <w:t xml:space="preserve"> </w:t>
            </w:r>
          </w:p>
          <w:p w:rsidR="0097163C" w:rsidRPr="00140222" w:rsidRDefault="005F009D" w:rsidP="0097163C">
            <w:pPr>
              <w:rPr>
                <w:b/>
                <w:color w:val="31849B" w:themeColor="accent5" w:themeShade="BF"/>
              </w:rPr>
            </w:pPr>
            <w:r w:rsidRPr="00140222">
              <w:rPr>
                <w:b/>
                <w:color w:val="31849B" w:themeColor="accent5" w:themeShade="BF"/>
              </w:rPr>
              <w:t>First Nation Cross Border Issues</w:t>
            </w:r>
          </w:p>
          <w:p w:rsidR="0097163C" w:rsidRDefault="005F009D" w:rsidP="0097163C">
            <w:r>
              <w:t xml:space="preserve">Melanie </w:t>
            </w:r>
            <w:proofErr w:type="spellStart"/>
            <w:r>
              <w:t>Goodchild</w:t>
            </w:r>
            <w:proofErr w:type="spellEnd"/>
            <w:r w:rsidR="00140222">
              <w:t xml:space="preserve">, </w:t>
            </w:r>
            <w:r w:rsidR="008E6F76">
              <w:t>Canadian Red Cross</w:t>
            </w:r>
          </w:p>
          <w:p w:rsidR="005F009D" w:rsidRPr="00C35000" w:rsidRDefault="005F009D" w:rsidP="0097163C">
            <w:r>
              <w:t>Mike Keyport</w:t>
            </w:r>
            <w:r w:rsidR="00140222">
              <w:t xml:space="preserve">, </w:t>
            </w:r>
            <w:r w:rsidR="00E93A04">
              <w:t>Grand Portage Reservation</w:t>
            </w:r>
          </w:p>
        </w:tc>
      </w:tr>
      <w:tr w:rsidR="00093B54" w:rsidTr="004E50F6">
        <w:trPr>
          <w:trHeight w:val="614"/>
        </w:trPr>
        <w:tc>
          <w:tcPr>
            <w:tcW w:w="2203" w:type="dxa"/>
            <w:vAlign w:val="center"/>
          </w:tcPr>
          <w:p w:rsidR="00093B54" w:rsidRPr="00093B54" w:rsidRDefault="00007004" w:rsidP="005F009D">
            <w:r>
              <w:t>9:30am - 10:30</w:t>
            </w:r>
            <w:r w:rsidR="005F009D">
              <w:t>am</w:t>
            </w:r>
          </w:p>
        </w:tc>
        <w:tc>
          <w:tcPr>
            <w:tcW w:w="7203" w:type="dxa"/>
            <w:vAlign w:val="center"/>
          </w:tcPr>
          <w:p w:rsidR="007211F2" w:rsidRDefault="007211F2" w:rsidP="005F009D"/>
          <w:p w:rsidR="00093B54" w:rsidRPr="00140222" w:rsidRDefault="005F009D" w:rsidP="005F009D">
            <w:pPr>
              <w:rPr>
                <w:b/>
                <w:color w:val="31849B" w:themeColor="accent5" w:themeShade="BF"/>
              </w:rPr>
            </w:pPr>
            <w:r w:rsidRPr="00140222">
              <w:rPr>
                <w:b/>
                <w:color w:val="31849B" w:themeColor="accent5" w:themeShade="BF"/>
              </w:rPr>
              <w:t>Law Enforcement Border Issues</w:t>
            </w:r>
          </w:p>
          <w:p w:rsidR="005F009D" w:rsidRPr="00093B54" w:rsidRDefault="005F009D" w:rsidP="005F009D">
            <w:r>
              <w:t xml:space="preserve">Pete </w:t>
            </w:r>
            <w:proofErr w:type="spellStart"/>
            <w:r>
              <w:t>Alsis</w:t>
            </w:r>
            <w:proofErr w:type="spellEnd"/>
            <w:r w:rsidR="00140222">
              <w:t xml:space="preserve">, </w:t>
            </w:r>
            <w:r w:rsidR="00A07338">
              <w:t>Minnesota Fusion Center</w:t>
            </w:r>
          </w:p>
        </w:tc>
      </w:tr>
      <w:tr w:rsidR="00093B54" w:rsidTr="004E50F6">
        <w:trPr>
          <w:trHeight w:val="320"/>
        </w:trPr>
        <w:tc>
          <w:tcPr>
            <w:tcW w:w="2203" w:type="dxa"/>
            <w:vAlign w:val="center"/>
          </w:tcPr>
          <w:p w:rsidR="007211F2" w:rsidRDefault="007211F2" w:rsidP="005F009D"/>
          <w:p w:rsidR="00093B54" w:rsidRPr="00093B54" w:rsidRDefault="00007004" w:rsidP="005F009D">
            <w:r>
              <w:t>10:30am - 11:00</w:t>
            </w:r>
            <w:r w:rsidR="005F009D">
              <w:t>am</w:t>
            </w:r>
          </w:p>
        </w:tc>
        <w:tc>
          <w:tcPr>
            <w:tcW w:w="7203" w:type="dxa"/>
            <w:vAlign w:val="center"/>
          </w:tcPr>
          <w:p w:rsidR="007211F2" w:rsidRDefault="007211F2" w:rsidP="005F009D">
            <w:pPr>
              <w:rPr>
                <w:rFonts w:cs="Arial"/>
              </w:rPr>
            </w:pPr>
          </w:p>
          <w:p w:rsidR="00093B54" w:rsidRPr="00C35000" w:rsidRDefault="005F009D" w:rsidP="005F009D">
            <w:pPr>
              <w:rPr>
                <w:rFonts w:cs="Arial"/>
              </w:rPr>
            </w:pPr>
            <w:r>
              <w:rPr>
                <w:rFonts w:cs="Arial"/>
              </w:rPr>
              <w:t>Nutrition &amp; Networking Break</w:t>
            </w:r>
            <w:r w:rsidR="007C5946">
              <w:rPr>
                <w:rFonts w:cs="Arial"/>
              </w:rPr>
              <w:t xml:space="preserve"> </w:t>
            </w:r>
          </w:p>
        </w:tc>
      </w:tr>
      <w:tr w:rsidR="00093B54" w:rsidTr="004E50F6">
        <w:trPr>
          <w:trHeight w:val="601"/>
        </w:trPr>
        <w:tc>
          <w:tcPr>
            <w:tcW w:w="2203" w:type="dxa"/>
            <w:vAlign w:val="center"/>
          </w:tcPr>
          <w:p w:rsidR="00093B54" w:rsidRPr="00093B54" w:rsidRDefault="00007004" w:rsidP="005F009D">
            <w:r>
              <w:t>11:00am -</w:t>
            </w:r>
            <w:r w:rsidR="005F009D">
              <w:t xml:space="preserve"> 12:00</w:t>
            </w:r>
            <w:r w:rsidR="008F293D">
              <w:t>pm</w:t>
            </w:r>
          </w:p>
        </w:tc>
        <w:tc>
          <w:tcPr>
            <w:tcW w:w="7203" w:type="dxa"/>
            <w:vAlign w:val="center"/>
          </w:tcPr>
          <w:p w:rsidR="007211F2" w:rsidRDefault="007211F2" w:rsidP="005F009D"/>
          <w:p w:rsidR="00093B54" w:rsidRPr="00140222" w:rsidRDefault="005F009D" w:rsidP="005F009D">
            <w:pPr>
              <w:rPr>
                <w:b/>
                <w:color w:val="31849B" w:themeColor="accent5" w:themeShade="BF"/>
              </w:rPr>
            </w:pPr>
            <w:r w:rsidRPr="00140222">
              <w:rPr>
                <w:b/>
                <w:color w:val="31849B" w:themeColor="accent5" w:themeShade="BF"/>
              </w:rPr>
              <w:t>Isolation &amp; Quarantine in Cross Border Travel</w:t>
            </w:r>
          </w:p>
          <w:p w:rsidR="005F009D" w:rsidRPr="00D02D62" w:rsidRDefault="005F009D" w:rsidP="00140222">
            <w:r>
              <w:t xml:space="preserve">Dr. Arnold </w:t>
            </w:r>
            <w:proofErr w:type="spellStart"/>
            <w:r>
              <w:t>Vang</w:t>
            </w:r>
            <w:proofErr w:type="spellEnd"/>
            <w:r>
              <w:t>,</w:t>
            </w:r>
            <w:r w:rsidR="00140222">
              <w:t xml:space="preserve"> Centers for Disease Control and Prevention</w:t>
            </w:r>
          </w:p>
        </w:tc>
      </w:tr>
      <w:tr w:rsidR="00093B54" w:rsidTr="004E50F6">
        <w:trPr>
          <w:trHeight w:val="333"/>
        </w:trPr>
        <w:tc>
          <w:tcPr>
            <w:tcW w:w="2203" w:type="dxa"/>
            <w:vAlign w:val="center"/>
          </w:tcPr>
          <w:p w:rsidR="007211F2" w:rsidRDefault="007211F2" w:rsidP="005F009D"/>
          <w:p w:rsidR="00093B54" w:rsidRPr="00093B54" w:rsidRDefault="005F009D" w:rsidP="005F009D">
            <w:r>
              <w:t>12:00</w:t>
            </w:r>
            <w:r w:rsidR="008F293D">
              <w:t>pm</w:t>
            </w:r>
            <w:r w:rsidR="00007004">
              <w:t xml:space="preserve"> - 1:00</w:t>
            </w:r>
            <w:r>
              <w:t>pm</w:t>
            </w:r>
          </w:p>
        </w:tc>
        <w:tc>
          <w:tcPr>
            <w:tcW w:w="7203" w:type="dxa"/>
            <w:vAlign w:val="center"/>
          </w:tcPr>
          <w:p w:rsidR="007211F2" w:rsidRDefault="007211F2" w:rsidP="005F009D">
            <w:pPr>
              <w:rPr>
                <w:rFonts w:cs="Arial"/>
              </w:rPr>
            </w:pPr>
          </w:p>
          <w:p w:rsidR="00093B54" w:rsidRPr="00C35000" w:rsidRDefault="005F009D" w:rsidP="005F009D">
            <w:pPr>
              <w:rPr>
                <w:rFonts w:cs="Arial"/>
              </w:rPr>
            </w:pPr>
            <w:r>
              <w:rPr>
                <w:rFonts w:cs="Arial"/>
              </w:rPr>
              <w:t>Lunch</w:t>
            </w:r>
            <w:r w:rsidR="007C5946">
              <w:rPr>
                <w:rFonts w:cs="Arial"/>
              </w:rPr>
              <w:t xml:space="preserve"> – lunch will be provided</w:t>
            </w:r>
          </w:p>
        </w:tc>
      </w:tr>
      <w:tr w:rsidR="00093B54" w:rsidTr="004E50F6">
        <w:trPr>
          <w:trHeight w:val="1164"/>
        </w:trPr>
        <w:tc>
          <w:tcPr>
            <w:tcW w:w="2203" w:type="dxa"/>
            <w:vAlign w:val="center"/>
          </w:tcPr>
          <w:p w:rsidR="00093B54" w:rsidRPr="00093B54" w:rsidRDefault="007211F2" w:rsidP="007211F2">
            <w:pPr>
              <w:ind w:left="0"/>
            </w:pPr>
            <w:r>
              <w:t xml:space="preserve"> </w:t>
            </w:r>
            <w:r w:rsidR="00007004">
              <w:t>1:00pm - 2:00</w:t>
            </w:r>
            <w:r w:rsidR="005F009D">
              <w:t>pm</w:t>
            </w:r>
          </w:p>
        </w:tc>
        <w:tc>
          <w:tcPr>
            <w:tcW w:w="7203" w:type="dxa"/>
            <w:vAlign w:val="center"/>
          </w:tcPr>
          <w:p w:rsidR="007211F2" w:rsidRDefault="007211F2" w:rsidP="005F009D"/>
          <w:p w:rsidR="00093B54" w:rsidRPr="00140222" w:rsidRDefault="007211F2" w:rsidP="007211F2">
            <w:pPr>
              <w:ind w:left="0"/>
              <w:rPr>
                <w:b/>
                <w:color w:val="31849B" w:themeColor="accent5" w:themeShade="BF"/>
              </w:rPr>
            </w:pPr>
            <w:r>
              <w:t xml:space="preserve"> </w:t>
            </w:r>
            <w:r w:rsidR="005F009D" w:rsidRPr="00140222">
              <w:rPr>
                <w:b/>
                <w:color w:val="31849B" w:themeColor="accent5" w:themeShade="BF"/>
              </w:rPr>
              <w:t>2014 Flood Response – Working Together</w:t>
            </w:r>
          </w:p>
          <w:p w:rsidR="005F009D" w:rsidRDefault="005F009D" w:rsidP="005F009D">
            <w:r>
              <w:t>Frank Sheppard</w:t>
            </w:r>
            <w:r w:rsidR="00140222">
              <w:t xml:space="preserve">, </w:t>
            </w:r>
            <w:r w:rsidR="008E6F76">
              <w:t>Fort Frances Fire Rescue Service</w:t>
            </w:r>
          </w:p>
          <w:p w:rsidR="005F009D" w:rsidRDefault="008E6F76" w:rsidP="005F009D">
            <w:r>
              <w:t>Jo</w:t>
            </w:r>
            <w:r w:rsidR="005F009D">
              <w:t>n Fro</w:t>
            </w:r>
            <w:r>
              <w:t>e</w:t>
            </w:r>
            <w:r w:rsidR="005F009D">
              <w:t>mke</w:t>
            </w:r>
            <w:r w:rsidR="00140222">
              <w:t xml:space="preserve">, </w:t>
            </w:r>
            <w:r>
              <w:t>Koochiching County</w:t>
            </w:r>
            <w:r w:rsidR="00140222">
              <w:t xml:space="preserve"> Sheriff’s Department</w:t>
            </w:r>
          </w:p>
          <w:p w:rsidR="005F009D" w:rsidRPr="00093B54" w:rsidRDefault="005F009D" w:rsidP="005F009D">
            <w:r>
              <w:t>National Guard</w:t>
            </w:r>
          </w:p>
        </w:tc>
      </w:tr>
      <w:tr w:rsidR="00093B54" w:rsidTr="004E50F6">
        <w:trPr>
          <w:trHeight w:val="601"/>
        </w:trPr>
        <w:tc>
          <w:tcPr>
            <w:tcW w:w="2203" w:type="dxa"/>
            <w:vAlign w:val="center"/>
          </w:tcPr>
          <w:p w:rsidR="00093B54" w:rsidRPr="00093B54" w:rsidRDefault="00007004" w:rsidP="004E50F6">
            <w:r>
              <w:t>2:00pm - 2:30</w:t>
            </w:r>
            <w:r w:rsidR="004E50F6">
              <w:t>pm</w:t>
            </w:r>
          </w:p>
        </w:tc>
        <w:tc>
          <w:tcPr>
            <w:tcW w:w="7203" w:type="dxa"/>
            <w:vAlign w:val="center"/>
          </w:tcPr>
          <w:p w:rsidR="007211F2" w:rsidRDefault="007211F2" w:rsidP="004E50F6">
            <w:pPr>
              <w:rPr>
                <w:rFonts w:cs="Arial"/>
              </w:rPr>
            </w:pPr>
          </w:p>
          <w:p w:rsidR="00093B54" w:rsidRPr="00140222" w:rsidRDefault="004E50F6" w:rsidP="004E50F6">
            <w:pPr>
              <w:rPr>
                <w:rFonts w:cs="Arial"/>
                <w:b/>
                <w:color w:val="31849B" w:themeColor="accent5" w:themeShade="BF"/>
              </w:rPr>
            </w:pPr>
            <w:r w:rsidRPr="00140222">
              <w:rPr>
                <w:rFonts w:cs="Arial"/>
                <w:b/>
                <w:color w:val="31849B" w:themeColor="accent5" w:themeShade="BF"/>
              </w:rPr>
              <w:t>Wrap Up &amp; Closing Comments</w:t>
            </w:r>
          </w:p>
          <w:p w:rsidR="004E50F6" w:rsidRPr="00C35000" w:rsidRDefault="004E50F6" w:rsidP="00140222">
            <w:pPr>
              <w:rPr>
                <w:rFonts w:cs="Arial"/>
              </w:rPr>
            </w:pPr>
            <w:r>
              <w:rPr>
                <w:rFonts w:cs="Arial"/>
              </w:rPr>
              <w:t>Tara Besch</w:t>
            </w:r>
            <w:r w:rsidR="00007004">
              <w:rPr>
                <w:rFonts w:cs="Arial"/>
              </w:rPr>
              <w:t>, Koochiching County Public Health &amp; Human Services</w:t>
            </w:r>
          </w:p>
        </w:tc>
      </w:tr>
      <w:tr w:rsidR="00093B54" w:rsidTr="004E50F6">
        <w:trPr>
          <w:trHeight w:val="333"/>
        </w:trPr>
        <w:tc>
          <w:tcPr>
            <w:tcW w:w="2203" w:type="dxa"/>
            <w:vAlign w:val="center"/>
          </w:tcPr>
          <w:p w:rsidR="00093B54" w:rsidRPr="00093B54" w:rsidRDefault="00093B54" w:rsidP="004E50F6"/>
        </w:tc>
        <w:tc>
          <w:tcPr>
            <w:tcW w:w="7203" w:type="dxa"/>
            <w:vAlign w:val="center"/>
          </w:tcPr>
          <w:p w:rsidR="00093B54" w:rsidRPr="00093B54" w:rsidRDefault="00093B54" w:rsidP="004E50F6"/>
        </w:tc>
      </w:tr>
      <w:tr w:rsidR="00093B54" w:rsidTr="004E50F6">
        <w:trPr>
          <w:trHeight w:val="320"/>
        </w:trPr>
        <w:tc>
          <w:tcPr>
            <w:tcW w:w="2203" w:type="dxa"/>
            <w:vAlign w:val="center"/>
          </w:tcPr>
          <w:p w:rsidR="00093B54" w:rsidRPr="00093B54" w:rsidRDefault="00093B54" w:rsidP="004E50F6"/>
        </w:tc>
        <w:tc>
          <w:tcPr>
            <w:tcW w:w="7203" w:type="dxa"/>
            <w:vAlign w:val="center"/>
          </w:tcPr>
          <w:p w:rsidR="00093B54" w:rsidRPr="00C35000" w:rsidRDefault="00093B54" w:rsidP="004E50F6">
            <w:pPr>
              <w:ind w:left="0"/>
              <w:rPr>
                <w:rFonts w:cs="Arial"/>
                <w:b/>
              </w:rPr>
            </w:pPr>
          </w:p>
        </w:tc>
      </w:tr>
      <w:tr w:rsidR="00293816" w:rsidTr="004E50F6">
        <w:trPr>
          <w:trHeight w:val="333"/>
        </w:trPr>
        <w:tc>
          <w:tcPr>
            <w:tcW w:w="2203" w:type="dxa"/>
            <w:vAlign w:val="center"/>
          </w:tcPr>
          <w:p w:rsidR="00293816" w:rsidRPr="00093B54" w:rsidRDefault="00293816" w:rsidP="004E50F6"/>
        </w:tc>
        <w:tc>
          <w:tcPr>
            <w:tcW w:w="7203" w:type="dxa"/>
            <w:vAlign w:val="center"/>
          </w:tcPr>
          <w:p w:rsidR="00293816" w:rsidRPr="00093B54" w:rsidRDefault="00293816" w:rsidP="004E50F6">
            <w:pPr>
              <w:ind w:left="0"/>
            </w:pPr>
          </w:p>
        </w:tc>
      </w:tr>
      <w:tr w:rsidR="00293816" w:rsidTr="004E50F6">
        <w:trPr>
          <w:trHeight w:val="320"/>
        </w:trPr>
        <w:tc>
          <w:tcPr>
            <w:tcW w:w="2203" w:type="dxa"/>
            <w:vAlign w:val="center"/>
          </w:tcPr>
          <w:p w:rsidR="00293816" w:rsidRPr="00093B54" w:rsidRDefault="00293816" w:rsidP="004E50F6"/>
        </w:tc>
        <w:tc>
          <w:tcPr>
            <w:tcW w:w="7203" w:type="dxa"/>
            <w:vAlign w:val="center"/>
          </w:tcPr>
          <w:p w:rsidR="00293816" w:rsidRPr="00C35000" w:rsidRDefault="00293816" w:rsidP="004E50F6">
            <w:pPr>
              <w:rPr>
                <w:rFonts w:cs="Arial"/>
              </w:rPr>
            </w:pPr>
          </w:p>
        </w:tc>
      </w:tr>
      <w:tr w:rsidR="00293816" w:rsidTr="004E50F6">
        <w:trPr>
          <w:trHeight w:val="333"/>
        </w:trPr>
        <w:tc>
          <w:tcPr>
            <w:tcW w:w="2203" w:type="dxa"/>
            <w:vAlign w:val="center"/>
          </w:tcPr>
          <w:p w:rsidR="00293816" w:rsidRPr="00093B54" w:rsidRDefault="00293816" w:rsidP="004E50F6"/>
        </w:tc>
        <w:tc>
          <w:tcPr>
            <w:tcW w:w="7203" w:type="dxa"/>
            <w:vAlign w:val="center"/>
          </w:tcPr>
          <w:p w:rsidR="00293816" w:rsidRPr="00D02D62" w:rsidRDefault="00293816" w:rsidP="004E50F6"/>
        </w:tc>
      </w:tr>
      <w:tr w:rsidR="00293816" w:rsidTr="004E50F6">
        <w:trPr>
          <w:trHeight w:val="333"/>
        </w:trPr>
        <w:tc>
          <w:tcPr>
            <w:tcW w:w="2203" w:type="dxa"/>
            <w:vAlign w:val="center"/>
          </w:tcPr>
          <w:p w:rsidR="00293816" w:rsidRPr="00093B54" w:rsidRDefault="00293816" w:rsidP="004E50F6"/>
        </w:tc>
        <w:tc>
          <w:tcPr>
            <w:tcW w:w="7203" w:type="dxa"/>
            <w:vAlign w:val="center"/>
          </w:tcPr>
          <w:p w:rsidR="00293816" w:rsidRPr="00C35000" w:rsidRDefault="00293816" w:rsidP="004E50F6">
            <w:pPr>
              <w:rPr>
                <w:rFonts w:cs="Arial"/>
              </w:rPr>
            </w:pPr>
          </w:p>
        </w:tc>
      </w:tr>
      <w:tr w:rsidR="00293816" w:rsidTr="004E50F6">
        <w:trPr>
          <w:trHeight w:val="320"/>
        </w:trPr>
        <w:tc>
          <w:tcPr>
            <w:tcW w:w="2203" w:type="dxa"/>
            <w:vAlign w:val="center"/>
          </w:tcPr>
          <w:p w:rsidR="00293816" w:rsidRPr="00093B54" w:rsidRDefault="00293816" w:rsidP="004E50F6"/>
        </w:tc>
        <w:tc>
          <w:tcPr>
            <w:tcW w:w="7203" w:type="dxa"/>
            <w:vAlign w:val="center"/>
          </w:tcPr>
          <w:p w:rsidR="00293816" w:rsidRPr="00093B54" w:rsidRDefault="00293816" w:rsidP="004E50F6"/>
        </w:tc>
      </w:tr>
      <w:tr w:rsidR="00293816" w:rsidTr="004E50F6">
        <w:trPr>
          <w:trHeight w:val="207"/>
        </w:trPr>
        <w:tc>
          <w:tcPr>
            <w:tcW w:w="2203" w:type="dxa"/>
            <w:vAlign w:val="center"/>
          </w:tcPr>
          <w:p w:rsidR="00293816" w:rsidRPr="00093B54" w:rsidRDefault="00293816" w:rsidP="004E50F6"/>
        </w:tc>
        <w:tc>
          <w:tcPr>
            <w:tcW w:w="7203" w:type="dxa"/>
            <w:vAlign w:val="center"/>
          </w:tcPr>
          <w:p w:rsidR="00293816" w:rsidRPr="009209FE" w:rsidRDefault="00293816" w:rsidP="004E50F6"/>
        </w:tc>
      </w:tr>
    </w:tbl>
    <w:p w:rsidR="00093B54" w:rsidRDefault="00093B54" w:rsidP="004E50F6">
      <w:pPr>
        <w:ind w:left="0"/>
      </w:pPr>
    </w:p>
    <w:sectPr w:rsidR="00093B54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E92106"/>
    <w:rsid w:val="00000346"/>
    <w:rsid w:val="00007004"/>
    <w:rsid w:val="00013B61"/>
    <w:rsid w:val="000600A1"/>
    <w:rsid w:val="00093B54"/>
    <w:rsid w:val="000A357E"/>
    <w:rsid w:val="000C3EC1"/>
    <w:rsid w:val="000F31DD"/>
    <w:rsid w:val="00140222"/>
    <w:rsid w:val="00193A0C"/>
    <w:rsid w:val="00216784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54FD8"/>
    <w:rsid w:val="004E50F6"/>
    <w:rsid w:val="004E77BD"/>
    <w:rsid w:val="005878C7"/>
    <w:rsid w:val="00595F76"/>
    <w:rsid w:val="005B3147"/>
    <w:rsid w:val="005C7890"/>
    <w:rsid w:val="005D6D58"/>
    <w:rsid w:val="005F009D"/>
    <w:rsid w:val="00666066"/>
    <w:rsid w:val="00666460"/>
    <w:rsid w:val="006E7E18"/>
    <w:rsid w:val="007211F2"/>
    <w:rsid w:val="007739C1"/>
    <w:rsid w:val="007817F5"/>
    <w:rsid w:val="007C5946"/>
    <w:rsid w:val="00833F92"/>
    <w:rsid w:val="00882812"/>
    <w:rsid w:val="008B4098"/>
    <w:rsid w:val="008B7154"/>
    <w:rsid w:val="008E6F76"/>
    <w:rsid w:val="008F293D"/>
    <w:rsid w:val="009209FE"/>
    <w:rsid w:val="00921CBA"/>
    <w:rsid w:val="00943935"/>
    <w:rsid w:val="0097163C"/>
    <w:rsid w:val="009C5D45"/>
    <w:rsid w:val="009D4201"/>
    <w:rsid w:val="009E3BC6"/>
    <w:rsid w:val="00A07338"/>
    <w:rsid w:val="00A12502"/>
    <w:rsid w:val="00A67B22"/>
    <w:rsid w:val="00A757AD"/>
    <w:rsid w:val="00AC2008"/>
    <w:rsid w:val="00B541F3"/>
    <w:rsid w:val="00B63707"/>
    <w:rsid w:val="00B72366"/>
    <w:rsid w:val="00B934CD"/>
    <w:rsid w:val="00B936B6"/>
    <w:rsid w:val="00BC2BAE"/>
    <w:rsid w:val="00C3287E"/>
    <w:rsid w:val="00C35000"/>
    <w:rsid w:val="00C35574"/>
    <w:rsid w:val="00CC1F8C"/>
    <w:rsid w:val="00D02D62"/>
    <w:rsid w:val="00D0467D"/>
    <w:rsid w:val="00DA72B0"/>
    <w:rsid w:val="00DD4E4D"/>
    <w:rsid w:val="00E1138C"/>
    <w:rsid w:val="00E87680"/>
    <w:rsid w:val="00E92106"/>
    <w:rsid w:val="00E93A04"/>
    <w:rsid w:val="00EF580F"/>
    <w:rsid w:val="00F16993"/>
    <w:rsid w:val="00F179AF"/>
    <w:rsid w:val="00F8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sch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0762E363F142989AA29CD4F45E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D8BE-E5A6-4C74-BF8F-A4ED7F31F508}"/>
      </w:docPartPr>
      <w:docPartBody>
        <w:p w:rsidR="00067AE0" w:rsidRDefault="00067AE0">
          <w:pPr>
            <w:pStyle w:val="EF0762E363F142989AA29CD4F45E71CC"/>
          </w:pPr>
          <w:r>
            <w:t>[Click to select date]</w:t>
          </w:r>
        </w:p>
      </w:docPartBody>
    </w:docPart>
    <w:docPart>
      <w:docPartPr>
        <w:name w:val="EF24AE339DE2479CBEFF1F2E65AD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44C8-746C-49CC-A2B2-4315752C0FDD}"/>
      </w:docPartPr>
      <w:docPartBody>
        <w:p w:rsidR="00067AE0" w:rsidRDefault="00067AE0">
          <w:pPr>
            <w:pStyle w:val="EF24AE339DE2479CBEFF1F2E65AD345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7AE0"/>
    <w:rsid w:val="00067AE0"/>
    <w:rsid w:val="00187452"/>
    <w:rsid w:val="002B02BA"/>
    <w:rsid w:val="00A5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0762E363F142989AA29CD4F45E71CC">
    <w:name w:val="EF0762E363F142989AA29CD4F45E71CC"/>
    <w:rsid w:val="00A55C68"/>
  </w:style>
  <w:style w:type="paragraph" w:customStyle="1" w:styleId="E457D5DCDF23406EA1AC9F22C2681C63">
    <w:name w:val="E457D5DCDF23406EA1AC9F22C2681C63"/>
    <w:rsid w:val="00A55C68"/>
  </w:style>
  <w:style w:type="paragraph" w:customStyle="1" w:styleId="6D3EDD9C46814CBB949CB9662A0DC4E9">
    <w:name w:val="6D3EDD9C46814CBB949CB9662A0DC4E9"/>
    <w:rsid w:val="00A55C68"/>
  </w:style>
  <w:style w:type="paragraph" w:customStyle="1" w:styleId="EF24AE339DE2479CBEFF1F2E65AD3458">
    <w:name w:val="EF24AE339DE2479CBEFF1F2E65AD3458"/>
    <w:rsid w:val="00A55C68"/>
  </w:style>
  <w:style w:type="paragraph" w:customStyle="1" w:styleId="F08E4ADBDA314376AA6AA3DB40C9F3BC">
    <w:name w:val="F08E4ADBDA314376AA6AA3DB40C9F3BC"/>
    <w:rsid w:val="00A55C68"/>
  </w:style>
  <w:style w:type="paragraph" w:customStyle="1" w:styleId="94A375FA92FE4D8AB3F0400362372243">
    <w:name w:val="94A375FA92FE4D8AB3F0400362372243"/>
    <w:rsid w:val="00A55C68"/>
  </w:style>
  <w:style w:type="paragraph" w:customStyle="1" w:styleId="2861085E9E4448648ABF9F3FA146093A">
    <w:name w:val="2861085E9E4448648ABF9F3FA146093A"/>
    <w:rsid w:val="00A55C68"/>
  </w:style>
  <w:style w:type="paragraph" w:customStyle="1" w:styleId="5D698624D5F54A56BF4DD3CFA0AB5D59">
    <w:name w:val="5D698624D5F54A56BF4DD3CFA0AB5D59"/>
    <w:rsid w:val="00A55C68"/>
  </w:style>
  <w:style w:type="paragraph" w:customStyle="1" w:styleId="98A3F23704B645438DCA42E75BC76BAF">
    <w:name w:val="98A3F23704B645438DCA42E75BC76BAF"/>
    <w:rsid w:val="00A55C68"/>
  </w:style>
  <w:style w:type="paragraph" w:customStyle="1" w:styleId="E1AD5A7B61C14D9398541EED97007A83">
    <w:name w:val="E1AD5A7B61C14D9398541EED97007A83"/>
    <w:rsid w:val="00A55C68"/>
  </w:style>
  <w:style w:type="paragraph" w:customStyle="1" w:styleId="31EF72BEFA4E4FD495862C64EE749132">
    <w:name w:val="31EF72BEFA4E4FD495862C64EE749132"/>
    <w:rsid w:val="00A55C68"/>
  </w:style>
  <w:style w:type="paragraph" w:customStyle="1" w:styleId="88309660DC094644BCED5B250D35340C">
    <w:name w:val="88309660DC094644BCED5B250D35340C"/>
    <w:rsid w:val="00A55C68"/>
  </w:style>
  <w:style w:type="paragraph" w:customStyle="1" w:styleId="54484734A7764DEFA6C709F0DE5C654E">
    <w:name w:val="54484734A7764DEFA6C709F0DE5C654E"/>
    <w:rsid w:val="00A55C68"/>
  </w:style>
  <w:style w:type="paragraph" w:customStyle="1" w:styleId="B79E71B0BAD54F8197063BC720330E0A">
    <w:name w:val="B79E71B0BAD54F8197063BC720330E0A"/>
    <w:rsid w:val="00A55C68"/>
  </w:style>
  <w:style w:type="paragraph" w:customStyle="1" w:styleId="458DAB3792324B71AF09607D03A38CB5">
    <w:name w:val="458DAB3792324B71AF09607D03A38CB5"/>
    <w:rsid w:val="00A55C68"/>
  </w:style>
  <w:style w:type="paragraph" w:customStyle="1" w:styleId="3437B5A56E4D4665813190D512BE3C56">
    <w:name w:val="3437B5A56E4D4665813190D512BE3C56"/>
    <w:rsid w:val="00A55C68"/>
  </w:style>
  <w:style w:type="paragraph" w:customStyle="1" w:styleId="E87FC6DA77724E41A3B6EF9AC456484E">
    <w:name w:val="E87FC6DA77724E41A3B6EF9AC456484E"/>
    <w:rsid w:val="00A55C68"/>
  </w:style>
  <w:style w:type="paragraph" w:customStyle="1" w:styleId="F32774801E774059A5E01F9D65C9FF39">
    <w:name w:val="F32774801E774059A5E01F9D65C9FF39"/>
    <w:rsid w:val="00A55C68"/>
  </w:style>
  <w:style w:type="paragraph" w:customStyle="1" w:styleId="FAE1F73B4CE7435A827E2067290F3999">
    <w:name w:val="FAE1F73B4CE7435A827E2067290F3999"/>
    <w:rsid w:val="00A55C68"/>
  </w:style>
  <w:style w:type="paragraph" w:customStyle="1" w:styleId="C5D482949DA84AAA88D2E729D9DF57EE">
    <w:name w:val="C5D482949DA84AAA88D2E729D9DF57EE"/>
    <w:rsid w:val="00A55C68"/>
  </w:style>
  <w:style w:type="paragraph" w:customStyle="1" w:styleId="F0A2A56C9A8C4508B26E9BD48016D61E">
    <w:name w:val="F0A2A56C9A8C4508B26E9BD48016D61E"/>
    <w:rsid w:val="00A55C68"/>
  </w:style>
  <w:style w:type="paragraph" w:customStyle="1" w:styleId="5A865F18C521466D95F1DF64A94317E7">
    <w:name w:val="5A865F18C521466D95F1DF64A94317E7"/>
    <w:rsid w:val="00A55C68"/>
  </w:style>
  <w:style w:type="paragraph" w:customStyle="1" w:styleId="832CA98F9BAF4CA7A42DBE18073CBDF2">
    <w:name w:val="832CA98F9BAF4CA7A42DBE18073CBDF2"/>
    <w:rsid w:val="00A55C68"/>
  </w:style>
  <w:style w:type="paragraph" w:customStyle="1" w:styleId="FFBC141AE4ED472893BB6A29DC8FF2A2">
    <w:name w:val="FFBC141AE4ED472893BB6A29DC8FF2A2"/>
    <w:rsid w:val="00A55C68"/>
  </w:style>
  <w:style w:type="paragraph" w:customStyle="1" w:styleId="3B91511E9BFA402BAE13CB212E7F983A">
    <w:name w:val="3B91511E9BFA402BAE13CB212E7F983A"/>
    <w:rsid w:val="00A55C68"/>
  </w:style>
  <w:style w:type="paragraph" w:customStyle="1" w:styleId="A1C83AF6F3BE4AD194320CD1616491E0">
    <w:name w:val="A1C83AF6F3BE4AD194320CD1616491E0"/>
    <w:rsid w:val="00A55C68"/>
  </w:style>
  <w:style w:type="paragraph" w:customStyle="1" w:styleId="20A2B731803A4D3FB959817C244FA02C">
    <w:name w:val="20A2B731803A4D3FB959817C244FA02C"/>
    <w:rsid w:val="00A55C68"/>
  </w:style>
  <w:style w:type="paragraph" w:customStyle="1" w:styleId="A41575859738435280707734ED449105">
    <w:name w:val="A41575859738435280707734ED449105"/>
    <w:rsid w:val="00A55C68"/>
  </w:style>
  <w:style w:type="paragraph" w:customStyle="1" w:styleId="8370C70385D44930B5B77073BFA5E36B">
    <w:name w:val="8370C70385D44930B5B77073BFA5E36B"/>
    <w:rsid w:val="00A55C68"/>
  </w:style>
  <w:style w:type="paragraph" w:customStyle="1" w:styleId="8655D44E74A44ABE91B0372DE887F0B7">
    <w:name w:val="8655D44E74A44ABE91B0372DE887F0B7"/>
    <w:rsid w:val="00A55C68"/>
  </w:style>
  <w:style w:type="paragraph" w:customStyle="1" w:styleId="BFDE0145896D4952BA05508BE87ECCBB">
    <w:name w:val="BFDE0145896D4952BA05508BE87ECCBB"/>
    <w:rsid w:val="00A55C68"/>
  </w:style>
  <w:style w:type="paragraph" w:customStyle="1" w:styleId="DF0EAB112A5C47E89615E77FEE63DEE8">
    <w:name w:val="DF0EAB112A5C47E89615E77FEE63DEE8"/>
    <w:rsid w:val="00A55C68"/>
  </w:style>
  <w:style w:type="paragraph" w:customStyle="1" w:styleId="C13758301D9E4DC3967BFD6C52A3AD8D">
    <w:name w:val="C13758301D9E4DC3967BFD6C52A3AD8D"/>
    <w:rsid w:val="00A55C68"/>
  </w:style>
  <w:style w:type="paragraph" w:customStyle="1" w:styleId="3F3CF74822354AE3A43CE849C33D7F82">
    <w:name w:val="3F3CF74822354AE3A43CE849C33D7F82"/>
    <w:rsid w:val="00A55C68"/>
  </w:style>
  <w:style w:type="paragraph" w:customStyle="1" w:styleId="6ADF6997EB4F47A5A0CC477A5129123F">
    <w:name w:val="6ADF6997EB4F47A5A0CC477A5129123F"/>
    <w:rsid w:val="00A55C68"/>
  </w:style>
  <w:style w:type="paragraph" w:customStyle="1" w:styleId="C3913388BB8F4C3780930F38EFC2871B">
    <w:name w:val="C3913388BB8F4C3780930F38EFC2871B"/>
    <w:rsid w:val="00A55C68"/>
  </w:style>
  <w:style w:type="paragraph" w:customStyle="1" w:styleId="A50EBC43539F4200A081CE7CCC39A2EA">
    <w:name w:val="A50EBC43539F4200A081CE7CCC39A2EA"/>
    <w:rsid w:val="00A55C68"/>
  </w:style>
  <w:style w:type="paragraph" w:customStyle="1" w:styleId="A9BF5BEAECD843C48D446A5613A986FB">
    <w:name w:val="A9BF5BEAECD843C48D446A5613A986FB"/>
    <w:rsid w:val="00A55C68"/>
  </w:style>
  <w:style w:type="paragraph" w:customStyle="1" w:styleId="479E832035C347878F86E5277D8234B6">
    <w:name w:val="479E832035C347878F86E5277D8234B6"/>
    <w:rsid w:val="00A55C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6</TotalTime>
  <Pages>2</Pages>
  <Words>245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Tara Besch</dc:creator>
  <cp:lastModifiedBy>Tara Besch</cp:lastModifiedBy>
  <cp:revision>2</cp:revision>
  <cp:lastPrinted>2016-01-19T19:49:00Z</cp:lastPrinted>
  <dcterms:created xsi:type="dcterms:W3CDTF">2016-01-21T19:16:00Z</dcterms:created>
  <dcterms:modified xsi:type="dcterms:W3CDTF">2016-01-21T19:16:00Z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